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8A20" w14:textId="77777777" w:rsidR="00D47C3F" w:rsidRPr="00D47C3F" w:rsidRDefault="00D47C3F" w:rsidP="00D47C3F">
      <w:pPr>
        <w:rPr>
          <w:rFonts w:ascii="ＭＳ 明朝" w:eastAsia="ＭＳ 明朝" w:hAnsi="ＭＳ 明朝"/>
          <w:sz w:val="24"/>
          <w:szCs w:val="24"/>
        </w:rPr>
      </w:pPr>
      <w:r w:rsidRPr="00D47C3F">
        <w:rPr>
          <w:rFonts w:ascii="ＭＳ 明朝" w:eastAsia="ＭＳ 明朝" w:hAnsi="ＭＳ 明朝" w:hint="eastAsia"/>
          <w:sz w:val="24"/>
          <w:szCs w:val="24"/>
        </w:rPr>
        <w:t>別添１</w:t>
      </w:r>
    </w:p>
    <w:p w14:paraId="4D3FD2DA" w14:textId="77777777" w:rsidR="00D47C3F" w:rsidRPr="00D47C3F" w:rsidRDefault="00D6588C" w:rsidP="00D47C3F">
      <w:pPr>
        <w:jc w:val="center"/>
        <w:rPr>
          <w:rFonts w:ascii="ＭＳ 明朝" w:eastAsia="ＭＳ 明朝" w:hAnsi="ＭＳ 明朝"/>
          <w:sz w:val="28"/>
          <w:szCs w:val="24"/>
        </w:rPr>
      </w:pPr>
      <w:r w:rsidRPr="00D6588C">
        <w:rPr>
          <w:rFonts w:ascii="ＭＳ 明朝" w:eastAsia="ＭＳ 明朝" w:hAnsi="ＭＳ 明朝" w:hint="eastAsia"/>
          <w:sz w:val="28"/>
          <w:szCs w:val="24"/>
        </w:rPr>
        <w:t>マイナンバーカードオンライン申請補助端末機能要件</w:t>
      </w:r>
    </w:p>
    <w:p w14:paraId="2488DE3F" w14:textId="77777777" w:rsidR="00D47C3F" w:rsidRDefault="00D47C3F" w:rsidP="00D47C3F">
      <w:pPr>
        <w:rPr>
          <w:rFonts w:ascii="ＭＳ 明朝" w:eastAsia="ＭＳ 明朝" w:hAnsi="ＭＳ 明朝"/>
          <w:sz w:val="24"/>
          <w:szCs w:val="24"/>
        </w:rPr>
      </w:pPr>
    </w:p>
    <w:p w14:paraId="31C2E3B0" w14:textId="77777777" w:rsidR="00D6588C" w:rsidRPr="00D6588C" w:rsidRDefault="00D6588C" w:rsidP="00D6588C">
      <w:pPr>
        <w:rPr>
          <w:rFonts w:ascii="ＭＳ 明朝" w:eastAsia="ＭＳ 明朝" w:hAnsi="ＭＳ 明朝"/>
          <w:b/>
          <w:sz w:val="24"/>
          <w:szCs w:val="24"/>
        </w:rPr>
      </w:pPr>
      <w:r w:rsidRPr="00D6588C">
        <w:rPr>
          <w:rFonts w:ascii="ＭＳ 明朝" w:eastAsia="ＭＳ 明朝" w:hAnsi="ＭＳ 明朝" w:hint="eastAsia"/>
          <w:b/>
          <w:sz w:val="24"/>
          <w:szCs w:val="24"/>
        </w:rPr>
        <w:t>１．機器要件（専用オンライン申請補助端末）</w:t>
      </w:r>
    </w:p>
    <w:p w14:paraId="1CA5B7BF" w14:textId="76F9CAA2" w:rsidR="00D6588C" w:rsidRDefault="00D6588C" w:rsidP="00D6588C">
      <w:pPr>
        <w:pStyle w:val="a3"/>
        <w:numPr>
          <w:ilvl w:val="0"/>
          <w:numId w:val="8"/>
        </w:numPr>
        <w:ind w:leftChars="0"/>
        <w:rPr>
          <w:rFonts w:ascii="ＭＳ 明朝" w:eastAsia="ＭＳ 明朝" w:hAnsi="ＭＳ 明朝"/>
          <w:sz w:val="24"/>
          <w:szCs w:val="24"/>
        </w:rPr>
      </w:pPr>
      <w:r w:rsidRPr="00D6588C">
        <w:rPr>
          <w:rFonts w:ascii="ＭＳ 明朝" w:eastAsia="ＭＳ 明朝" w:hAnsi="ＭＳ 明朝" w:hint="eastAsia"/>
          <w:sz w:val="24"/>
          <w:szCs w:val="24"/>
        </w:rPr>
        <w:t>機器寸法：約Ｗ</w:t>
      </w:r>
      <w:r w:rsidR="001A5818">
        <w:rPr>
          <w:rFonts w:ascii="ＭＳ 明朝" w:eastAsia="ＭＳ 明朝" w:hAnsi="ＭＳ 明朝" w:hint="eastAsia"/>
          <w:sz w:val="24"/>
          <w:szCs w:val="24"/>
        </w:rPr>
        <w:t>300</w:t>
      </w:r>
      <w:r w:rsidRPr="00D6588C">
        <w:rPr>
          <w:rFonts w:ascii="ＭＳ 明朝" w:eastAsia="ＭＳ 明朝" w:hAnsi="ＭＳ 明朝" w:hint="eastAsia"/>
          <w:sz w:val="24"/>
          <w:szCs w:val="24"/>
        </w:rPr>
        <w:t>×Ｄ</w:t>
      </w:r>
      <w:r w:rsidR="001A5818">
        <w:rPr>
          <w:rFonts w:ascii="ＭＳ 明朝" w:eastAsia="ＭＳ 明朝" w:hAnsi="ＭＳ 明朝" w:hint="eastAsia"/>
          <w:sz w:val="24"/>
          <w:szCs w:val="24"/>
        </w:rPr>
        <w:t>195</w:t>
      </w:r>
      <w:r w:rsidRPr="00D6588C">
        <w:rPr>
          <w:rFonts w:ascii="ＭＳ 明朝" w:eastAsia="ＭＳ 明朝" w:hAnsi="ＭＳ 明朝" w:hint="eastAsia"/>
          <w:sz w:val="24"/>
          <w:szCs w:val="24"/>
        </w:rPr>
        <w:t>×Ｈ</w:t>
      </w:r>
      <w:r w:rsidR="001A5818">
        <w:rPr>
          <w:rFonts w:ascii="ＭＳ 明朝" w:eastAsia="ＭＳ 明朝" w:hAnsi="ＭＳ 明朝" w:hint="eastAsia"/>
          <w:sz w:val="24"/>
          <w:szCs w:val="24"/>
        </w:rPr>
        <w:t>16.3</w:t>
      </w:r>
      <w:r w:rsidRPr="00D6588C">
        <w:rPr>
          <w:rFonts w:ascii="ＭＳ 明朝" w:eastAsia="ＭＳ 明朝" w:hAnsi="ＭＳ 明朝" w:hint="eastAsia"/>
          <w:sz w:val="24"/>
          <w:szCs w:val="24"/>
        </w:rPr>
        <w:t>mm（突起部除く）</w:t>
      </w:r>
    </w:p>
    <w:p w14:paraId="1C86E7F1" w14:textId="162C7835" w:rsidR="00D6588C" w:rsidRDefault="00D6588C" w:rsidP="00D6588C">
      <w:pPr>
        <w:pStyle w:val="a3"/>
        <w:numPr>
          <w:ilvl w:val="0"/>
          <w:numId w:val="8"/>
        </w:numPr>
        <w:ind w:leftChars="0"/>
        <w:rPr>
          <w:rFonts w:ascii="ＭＳ 明朝" w:eastAsia="ＭＳ 明朝" w:hAnsi="ＭＳ 明朝"/>
          <w:sz w:val="24"/>
          <w:szCs w:val="24"/>
        </w:rPr>
      </w:pPr>
      <w:r w:rsidRPr="00D6588C">
        <w:rPr>
          <w:rFonts w:ascii="ＭＳ 明朝" w:eastAsia="ＭＳ 明朝" w:hAnsi="ＭＳ 明朝" w:hint="eastAsia"/>
          <w:sz w:val="24"/>
          <w:szCs w:val="24"/>
        </w:rPr>
        <w:t>質量（バッテリー含む）：約</w:t>
      </w:r>
      <w:r w:rsidR="001A5818">
        <w:rPr>
          <w:rFonts w:ascii="ＭＳ 明朝" w:eastAsia="ＭＳ 明朝" w:hAnsi="ＭＳ 明朝" w:hint="eastAsia"/>
          <w:sz w:val="24"/>
          <w:szCs w:val="24"/>
        </w:rPr>
        <w:t>1.1㎏</w:t>
      </w:r>
    </w:p>
    <w:p w14:paraId="3A87EF8E" w14:textId="26F26B25" w:rsidR="00D6588C" w:rsidRDefault="00D6588C" w:rsidP="00D6588C">
      <w:pPr>
        <w:pStyle w:val="a3"/>
        <w:numPr>
          <w:ilvl w:val="0"/>
          <w:numId w:val="8"/>
        </w:numPr>
        <w:ind w:leftChars="0"/>
        <w:rPr>
          <w:rFonts w:ascii="ＭＳ 明朝" w:eastAsia="ＭＳ 明朝" w:hAnsi="ＭＳ 明朝"/>
          <w:sz w:val="24"/>
          <w:szCs w:val="24"/>
        </w:rPr>
      </w:pPr>
      <w:r w:rsidRPr="00D6588C">
        <w:rPr>
          <w:rFonts w:ascii="ＭＳ 明朝" w:eastAsia="ＭＳ 明朝" w:hAnsi="ＭＳ 明朝" w:hint="eastAsia"/>
          <w:sz w:val="24"/>
          <w:szCs w:val="24"/>
        </w:rPr>
        <w:t>ＯＳ：Win</w:t>
      </w:r>
      <w:r>
        <w:rPr>
          <w:rFonts w:ascii="ＭＳ 明朝" w:eastAsia="ＭＳ 明朝" w:hAnsi="ＭＳ 明朝" w:hint="eastAsia"/>
          <w:sz w:val="24"/>
          <w:szCs w:val="24"/>
        </w:rPr>
        <w:t>dows 10 IoT Enterprise 201</w:t>
      </w:r>
      <w:r w:rsidR="001A5818">
        <w:rPr>
          <w:rFonts w:ascii="ＭＳ 明朝" w:eastAsia="ＭＳ 明朝" w:hAnsi="ＭＳ 明朝" w:hint="eastAsia"/>
          <w:sz w:val="24"/>
          <w:szCs w:val="24"/>
        </w:rPr>
        <w:t>9</w:t>
      </w:r>
      <w:r>
        <w:rPr>
          <w:rFonts w:ascii="ＭＳ 明朝" w:eastAsia="ＭＳ 明朝" w:hAnsi="ＭＳ 明朝" w:hint="eastAsia"/>
          <w:sz w:val="24"/>
          <w:szCs w:val="24"/>
        </w:rPr>
        <w:t xml:space="preserve"> LTS</w:t>
      </w:r>
      <w:r w:rsidR="001A5818">
        <w:rPr>
          <w:rFonts w:ascii="ＭＳ 明朝" w:eastAsia="ＭＳ 明朝" w:hAnsi="ＭＳ 明朝" w:hint="eastAsia"/>
          <w:sz w:val="24"/>
          <w:szCs w:val="24"/>
        </w:rPr>
        <w:t>C</w:t>
      </w:r>
    </w:p>
    <w:p w14:paraId="27D633F0" w14:textId="3D052170" w:rsidR="00D6588C" w:rsidRDefault="00D6588C" w:rsidP="00D6588C">
      <w:pPr>
        <w:pStyle w:val="a3"/>
        <w:numPr>
          <w:ilvl w:val="0"/>
          <w:numId w:val="8"/>
        </w:numPr>
        <w:ind w:leftChars="0"/>
        <w:rPr>
          <w:rFonts w:ascii="ＭＳ 明朝" w:eastAsia="ＭＳ 明朝" w:hAnsi="ＭＳ 明朝"/>
          <w:sz w:val="24"/>
          <w:szCs w:val="24"/>
        </w:rPr>
      </w:pPr>
      <w:r w:rsidRPr="00D6588C">
        <w:rPr>
          <w:rFonts w:ascii="ＭＳ 明朝" w:eastAsia="ＭＳ 明朝" w:hAnsi="ＭＳ 明朝" w:hint="eastAsia"/>
          <w:sz w:val="24"/>
          <w:szCs w:val="24"/>
        </w:rPr>
        <w:t>インターフェース：USB3.0×1</w:t>
      </w:r>
    </w:p>
    <w:p w14:paraId="2DF62C25" w14:textId="77777777" w:rsidR="00D6588C" w:rsidRDefault="00D6588C" w:rsidP="00D6588C">
      <w:pPr>
        <w:pStyle w:val="a3"/>
        <w:numPr>
          <w:ilvl w:val="0"/>
          <w:numId w:val="8"/>
        </w:numPr>
        <w:ind w:leftChars="0"/>
        <w:rPr>
          <w:rFonts w:ascii="ＭＳ 明朝" w:eastAsia="ＭＳ 明朝" w:hAnsi="ＭＳ 明朝"/>
          <w:sz w:val="24"/>
          <w:szCs w:val="24"/>
        </w:rPr>
      </w:pPr>
      <w:r w:rsidRPr="00D6588C">
        <w:rPr>
          <w:rFonts w:ascii="ＭＳ 明朝" w:eastAsia="ＭＳ 明朝" w:hAnsi="ＭＳ 明朝" w:hint="eastAsia"/>
          <w:sz w:val="24"/>
          <w:szCs w:val="24"/>
        </w:rPr>
        <w:t>ネットワーク機能：オプションの有線LAN USBアダプター選択可能</w:t>
      </w:r>
    </w:p>
    <w:p w14:paraId="580858F6" w14:textId="4AF565CC" w:rsidR="00D6588C" w:rsidRPr="00D6588C" w:rsidRDefault="00D6588C" w:rsidP="00D6588C">
      <w:pPr>
        <w:pStyle w:val="a3"/>
        <w:numPr>
          <w:ilvl w:val="0"/>
          <w:numId w:val="8"/>
        </w:numPr>
        <w:ind w:leftChars="0"/>
        <w:rPr>
          <w:rFonts w:ascii="ＭＳ 明朝" w:eastAsia="ＭＳ 明朝" w:hAnsi="ＭＳ 明朝"/>
          <w:sz w:val="24"/>
          <w:szCs w:val="24"/>
        </w:rPr>
      </w:pPr>
      <w:r w:rsidRPr="00D6588C">
        <w:rPr>
          <w:rFonts w:ascii="ＭＳ 明朝" w:eastAsia="ＭＳ 明朝" w:hAnsi="ＭＳ 明朝" w:hint="eastAsia"/>
          <w:sz w:val="24"/>
          <w:szCs w:val="24"/>
        </w:rPr>
        <w:t>無線LAN/Bluetooth®：</w:t>
      </w:r>
      <w:r w:rsidR="001A5818">
        <w:rPr>
          <w:rFonts w:ascii="ＭＳ 明朝" w:eastAsia="ＭＳ 明朝" w:hAnsi="ＭＳ 明朝" w:hint="eastAsia"/>
          <w:sz w:val="24"/>
          <w:szCs w:val="24"/>
        </w:rPr>
        <w:t>（</w:t>
      </w:r>
      <w:r w:rsidRPr="00D6588C">
        <w:rPr>
          <w:rFonts w:ascii="ＭＳ 明朝" w:eastAsia="ＭＳ 明朝" w:hAnsi="ＭＳ 明朝" w:hint="eastAsia"/>
          <w:sz w:val="24"/>
          <w:szCs w:val="24"/>
        </w:rPr>
        <w:t>IEEE802.11a</w:t>
      </w:r>
      <w:r w:rsidR="001A5818">
        <w:rPr>
          <w:rFonts w:ascii="ＭＳ 明朝" w:eastAsia="ＭＳ 明朝" w:hAnsi="ＭＳ 明朝" w:hint="eastAsia"/>
          <w:sz w:val="24"/>
          <w:szCs w:val="24"/>
        </w:rPr>
        <w:t>c/a</w:t>
      </w:r>
      <w:r w:rsidRPr="00D6588C">
        <w:rPr>
          <w:rFonts w:ascii="ＭＳ 明朝" w:eastAsia="ＭＳ 明朝" w:hAnsi="ＭＳ 明朝" w:hint="eastAsia"/>
          <w:sz w:val="24"/>
          <w:szCs w:val="24"/>
        </w:rPr>
        <w:t>/b/g/n準拠</w:t>
      </w:r>
      <w:r w:rsidR="001A5818">
        <w:rPr>
          <w:rFonts w:ascii="ＭＳ 明朝" w:eastAsia="ＭＳ 明朝" w:hAnsi="ＭＳ 明朝" w:hint="eastAsia"/>
          <w:sz w:val="24"/>
          <w:szCs w:val="24"/>
        </w:rPr>
        <w:t>）</w:t>
      </w:r>
      <w:r w:rsidRPr="00D6588C">
        <w:rPr>
          <w:rFonts w:ascii="ＭＳ 明朝" w:eastAsia="ＭＳ 明朝" w:hAnsi="ＭＳ 明朝" w:hint="eastAsia"/>
          <w:sz w:val="24"/>
          <w:szCs w:val="24"/>
        </w:rPr>
        <w:t>無線</w:t>
      </w:r>
      <w:proofErr w:type="spellStart"/>
      <w:r w:rsidRPr="00D6588C">
        <w:rPr>
          <w:rFonts w:ascii="ＭＳ 明朝" w:eastAsia="ＭＳ 明朝" w:hAnsi="ＭＳ 明朝" w:hint="eastAsia"/>
          <w:sz w:val="24"/>
          <w:szCs w:val="24"/>
        </w:rPr>
        <w:t>LAN+Bluetooth</w:t>
      </w:r>
      <w:proofErr w:type="spellEnd"/>
      <w:r w:rsidRPr="00D6588C">
        <w:rPr>
          <w:rFonts w:ascii="ＭＳ 明朝" w:eastAsia="ＭＳ 明朝" w:hAnsi="ＭＳ 明朝" w:hint="eastAsia"/>
          <w:sz w:val="24"/>
          <w:szCs w:val="24"/>
        </w:rPr>
        <w:t xml:space="preserve"> </w:t>
      </w:r>
      <w:r w:rsidR="001A5818">
        <w:rPr>
          <w:rFonts w:ascii="ＭＳ 明朝" w:eastAsia="ＭＳ 明朝" w:hAnsi="ＭＳ 明朝" w:hint="eastAsia"/>
          <w:sz w:val="24"/>
          <w:szCs w:val="24"/>
        </w:rPr>
        <w:t>5</w:t>
      </w:r>
      <w:r w:rsidRPr="00D6588C">
        <w:rPr>
          <w:rFonts w:ascii="ＭＳ 明朝" w:eastAsia="ＭＳ 明朝" w:hAnsi="ＭＳ 明朝" w:hint="eastAsia"/>
          <w:sz w:val="24"/>
          <w:szCs w:val="24"/>
        </w:rPr>
        <w:t>.0モジュール</w:t>
      </w:r>
      <w:r w:rsidR="001A5818">
        <w:rPr>
          <w:rFonts w:ascii="ＭＳ 明朝" w:eastAsia="ＭＳ 明朝" w:hAnsi="ＭＳ 明朝" w:hint="eastAsia"/>
          <w:sz w:val="24"/>
          <w:szCs w:val="24"/>
        </w:rPr>
        <w:t>インテル　Wireless-AC9260</w:t>
      </w:r>
    </w:p>
    <w:p w14:paraId="5349C72F" w14:textId="77777777" w:rsidR="00D6588C" w:rsidRDefault="00D6588C" w:rsidP="00D6588C">
      <w:pPr>
        <w:rPr>
          <w:rFonts w:ascii="ＭＳ 明朝" w:eastAsia="ＭＳ 明朝" w:hAnsi="ＭＳ 明朝"/>
          <w:sz w:val="24"/>
          <w:szCs w:val="24"/>
        </w:rPr>
      </w:pPr>
    </w:p>
    <w:p w14:paraId="506B2C8A" w14:textId="77777777" w:rsidR="00D6588C" w:rsidRPr="00D6588C" w:rsidRDefault="00D6588C" w:rsidP="00D6588C">
      <w:pPr>
        <w:rPr>
          <w:rFonts w:ascii="ＭＳ 明朝" w:eastAsia="ＭＳ 明朝" w:hAnsi="ＭＳ 明朝"/>
          <w:b/>
          <w:sz w:val="24"/>
          <w:szCs w:val="24"/>
        </w:rPr>
      </w:pPr>
      <w:r>
        <w:rPr>
          <w:rFonts w:ascii="ＭＳ 明朝" w:eastAsia="ＭＳ 明朝" w:hAnsi="ＭＳ 明朝" w:hint="eastAsia"/>
          <w:b/>
          <w:sz w:val="24"/>
          <w:szCs w:val="24"/>
        </w:rPr>
        <w:t>２</w:t>
      </w:r>
      <w:r w:rsidRPr="00D6588C">
        <w:rPr>
          <w:rFonts w:ascii="ＭＳ 明朝" w:eastAsia="ＭＳ 明朝" w:hAnsi="ＭＳ 明朝" w:hint="eastAsia"/>
          <w:b/>
          <w:sz w:val="24"/>
          <w:szCs w:val="24"/>
        </w:rPr>
        <w:t>．専用アプリケーション機能</w:t>
      </w:r>
    </w:p>
    <w:p w14:paraId="3A989B80" w14:textId="42FE3001" w:rsidR="00D6588C" w:rsidRPr="00D6588C" w:rsidRDefault="00D6588C" w:rsidP="0095726B">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専用オンライン申請補助端末に搭載でき、申請する市民がメールアドレスを登録することなく</w:t>
      </w:r>
      <w:r w:rsidR="001A5818">
        <w:rPr>
          <w:rFonts w:ascii="ＭＳ 明朝" w:eastAsia="ＭＳ 明朝" w:hAnsi="ＭＳ 明朝" w:hint="eastAsia"/>
          <w:sz w:val="24"/>
          <w:szCs w:val="24"/>
        </w:rPr>
        <w:t>、</w:t>
      </w:r>
      <w:r w:rsidRPr="00D6588C">
        <w:rPr>
          <w:rFonts w:ascii="ＭＳ 明朝" w:eastAsia="ＭＳ 明朝" w:hAnsi="ＭＳ 明朝" w:hint="eastAsia"/>
          <w:sz w:val="24"/>
          <w:szCs w:val="24"/>
        </w:rPr>
        <w:t>マイナンバーカードの申請補助が可能であること。</w:t>
      </w:r>
    </w:p>
    <w:p w14:paraId="0B925086" w14:textId="77777777" w:rsidR="00D6588C" w:rsidRDefault="00D6588C" w:rsidP="00D6588C">
      <w:pPr>
        <w:pStyle w:val="a3"/>
        <w:numPr>
          <w:ilvl w:val="0"/>
          <w:numId w:val="10"/>
        </w:numPr>
        <w:ind w:leftChars="0"/>
        <w:rPr>
          <w:rFonts w:ascii="ＭＳ 明朝" w:eastAsia="ＭＳ 明朝" w:hAnsi="ＭＳ 明朝"/>
          <w:sz w:val="24"/>
          <w:szCs w:val="24"/>
        </w:rPr>
      </w:pPr>
      <w:r>
        <w:rPr>
          <w:rFonts w:ascii="ＭＳ 明朝" w:eastAsia="ＭＳ 明朝" w:hAnsi="ＭＳ 明朝" w:hint="eastAsia"/>
          <w:sz w:val="24"/>
          <w:szCs w:val="24"/>
        </w:rPr>
        <w:t>マ</w:t>
      </w:r>
      <w:r w:rsidRPr="00D6588C">
        <w:rPr>
          <w:rFonts w:ascii="ＭＳ 明朝" w:eastAsia="ＭＳ 明朝" w:hAnsi="ＭＳ 明朝" w:hint="eastAsia"/>
          <w:sz w:val="24"/>
          <w:szCs w:val="24"/>
        </w:rPr>
        <w:t>イナンバーカード申請時は、地方自治体からサービス提供事業者へデータ伝送後、サービス提供事業者から申請受付事業者（J-LIS）へのデータ伝送は申請受付事業者指定の方式／仕様で送付すること。</w:t>
      </w:r>
    </w:p>
    <w:p w14:paraId="0727E20D" w14:textId="77777777" w:rsidR="00D6588C" w:rsidRDefault="00D6588C" w:rsidP="00BA4031">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専用オンライン申請補助端末からサービス提供事業者のサーバーデータを送付する際は、データを暗号化すること。</w:t>
      </w:r>
    </w:p>
    <w:p w14:paraId="2017B722" w14:textId="77777777" w:rsidR="00D6588C" w:rsidRDefault="00D6588C" w:rsidP="00775D56">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専用オンライン申請補助端末の内蔵カメラで、個人番号カード交付申請書に記載されたQRコードを読み取り申請書IDの自動入力ができること。</w:t>
      </w:r>
    </w:p>
    <w:p w14:paraId="48D965D9"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前記、QRコードの読み取りができない場合には、個人番号カード交付申請書に記載された申請書IDをソフトウェアテンキー表示し、手入力できること。</w:t>
      </w:r>
    </w:p>
    <w:p w14:paraId="57250F25"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申請書IDから自治体コードを読み取り、あらかじめ設定した自治体コードが一致するか比較し、異なる場合には、画面で知らせること。</w:t>
      </w:r>
    </w:p>
    <w:p w14:paraId="43C2EC10"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利用規約（同意文書）は任意の文章が挿入でき、修正可能な機能を有すること。</w:t>
      </w:r>
    </w:p>
    <w:p w14:paraId="27E6F1B0"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専用オンライン申請補助端末</w:t>
      </w:r>
      <w:r>
        <w:rPr>
          <w:rFonts w:ascii="ＭＳ 明朝" w:eastAsia="ＭＳ 明朝" w:hAnsi="ＭＳ 明朝" w:hint="eastAsia"/>
          <w:sz w:val="24"/>
          <w:szCs w:val="24"/>
        </w:rPr>
        <w:t>の内蔵</w:t>
      </w:r>
      <w:r w:rsidRPr="00D6588C">
        <w:rPr>
          <w:rFonts w:ascii="ＭＳ 明朝" w:eastAsia="ＭＳ 明朝" w:hAnsi="ＭＳ 明朝" w:hint="eastAsia"/>
          <w:sz w:val="24"/>
          <w:szCs w:val="24"/>
        </w:rPr>
        <w:t>カメラで顔画像を撮影する機能を有し、画面表示の枠線に顔位置を合わせることで容易に適正な顔画像の撮影ができる機能を有すること。</w:t>
      </w:r>
    </w:p>
    <w:p w14:paraId="61D2B88A"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シャッターを切る際は、直前／際中／直後がわかるように、音声で把握できること。</w:t>
      </w:r>
    </w:p>
    <w:p w14:paraId="6BFE6A89"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顔画像を撮影後に何度でも再撮影可能な機能を有すること。</w:t>
      </w:r>
    </w:p>
    <w:p w14:paraId="1A49F2E6"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顔写真撮影後、彩度、明度、傾き補正を任意で修正可能な機能を有すること。</w:t>
      </w:r>
    </w:p>
    <w:p w14:paraId="21F80F0A"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署名用電子証明書、利用者証明用電子証明書希望の有無を選択できる機能を有し、その情報を申請受付事業者（J-LIS）のサーバーに送信することができる機能を有すること。（15歳未満、成年被後見人除く）</w:t>
      </w:r>
    </w:p>
    <w:p w14:paraId="4465AFED"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lastRenderedPageBreak/>
        <w:t>氏名の点字表記希望の有無を選択できる機能を有し、その情報を申請受付事業者（J-LIS）のサーバーに送信することができる機能を有すること。（点字表記内容は交付申請書に準ずる）</w:t>
      </w:r>
    </w:p>
    <w:p w14:paraId="0C1AE0E8"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申請内容を送信前に顔画像及び署名用電子証明書、利用者証明用電子証明書、　　氏名の点字表記希望の有無を申請者が容易に確認できる機能を有し、そのデータを任意のプリンターで印刷できる機能を有すること。</w:t>
      </w:r>
    </w:p>
    <w:p w14:paraId="7E32D488"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申請処理開始直前にサーバー認証を行う機能を有し、認証できなければエラーとして画面上に表示させ申請しない機能を有すること。</w:t>
      </w:r>
    </w:p>
    <w:p w14:paraId="7F1064B5"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申請内容送信直前にサーバー認証を行う機能を有し、認証できなければエラーとして画面上に表示させ申請しない機能を有すること。</w:t>
      </w:r>
    </w:p>
    <w:p w14:paraId="32F464F9"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担当者ごとにアカウントおよびパスワードの設定が行える機能を有すること。</w:t>
      </w:r>
    </w:p>
    <w:p w14:paraId="64D2699D" w14:textId="77777777" w:rsid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受付時の本人確認を支援するシステムが接続できること。</w:t>
      </w:r>
    </w:p>
    <w:p w14:paraId="772A9EF9" w14:textId="77777777" w:rsidR="00D6588C" w:rsidRPr="00D6588C" w:rsidRDefault="00D6588C" w:rsidP="00D6588C">
      <w:pPr>
        <w:pStyle w:val="a3"/>
        <w:numPr>
          <w:ilvl w:val="0"/>
          <w:numId w:val="10"/>
        </w:numPr>
        <w:ind w:leftChars="0"/>
        <w:rPr>
          <w:rFonts w:ascii="ＭＳ 明朝" w:eastAsia="ＭＳ 明朝" w:hAnsi="ＭＳ 明朝"/>
          <w:sz w:val="24"/>
          <w:szCs w:val="24"/>
        </w:rPr>
      </w:pPr>
      <w:r w:rsidRPr="00D6588C">
        <w:rPr>
          <w:rFonts w:ascii="ＭＳ 明朝" w:eastAsia="ＭＳ 明朝" w:hAnsi="ＭＳ 明朝" w:hint="eastAsia"/>
          <w:sz w:val="24"/>
          <w:szCs w:val="24"/>
        </w:rPr>
        <w:t>本人確認用のシステム「ID確認システムPRO（VA-PRO1）」を起動するボタンを有すること。</w:t>
      </w:r>
    </w:p>
    <w:p w14:paraId="3921A8B9" w14:textId="77777777" w:rsidR="00D6588C" w:rsidRPr="00D47C3F" w:rsidRDefault="00D6588C" w:rsidP="00D47C3F">
      <w:pPr>
        <w:rPr>
          <w:rFonts w:ascii="ＭＳ 明朝" w:eastAsia="ＭＳ 明朝" w:hAnsi="ＭＳ 明朝"/>
          <w:sz w:val="24"/>
          <w:szCs w:val="24"/>
        </w:rPr>
      </w:pPr>
    </w:p>
    <w:p w14:paraId="5B529B32" w14:textId="77777777" w:rsidR="00D47C3F" w:rsidRPr="00D47C3F" w:rsidRDefault="00D47C3F" w:rsidP="0088009C">
      <w:pPr>
        <w:widowControl/>
        <w:jc w:val="left"/>
        <w:rPr>
          <w:rFonts w:ascii="ＭＳ 明朝" w:eastAsia="ＭＳ 明朝" w:hAnsi="ＭＳ 明朝"/>
          <w:sz w:val="24"/>
          <w:szCs w:val="24"/>
        </w:rPr>
      </w:pPr>
    </w:p>
    <w:sectPr w:rsidR="00D47C3F" w:rsidRPr="00D47C3F" w:rsidSect="00D47C3F">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6D4EE" w14:textId="77777777" w:rsidR="0088009C" w:rsidRDefault="0088009C" w:rsidP="0088009C">
      <w:r>
        <w:separator/>
      </w:r>
    </w:p>
  </w:endnote>
  <w:endnote w:type="continuationSeparator" w:id="0">
    <w:p w14:paraId="5DAEF33C" w14:textId="77777777" w:rsidR="0088009C" w:rsidRDefault="0088009C" w:rsidP="0088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8ACC7" w14:textId="77777777" w:rsidR="0088009C" w:rsidRDefault="0088009C" w:rsidP="0088009C">
      <w:r>
        <w:separator/>
      </w:r>
    </w:p>
  </w:footnote>
  <w:footnote w:type="continuationSeparator" w:id="0">
    <w:p w14:paraId="0968433E" w14:textId="77777777" w:rsidR="0088009C" w:rsidRDefault="0088009C" w:rsidP="00880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40F70"/>
    <w:multiLevelType w:val="hybridMultilevel"/>
    <w:tmpl w:val="173490A6"/>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9C696A"/>
    <w:multiLevelType w:val="hybridMultilevel"/>
    <w:tmpl w:val="903269D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458474A"/>
    <w:multiLevelType w:val="hybridMultilevel"/>
    <w:tmpl w:val="656683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283D67"/>
    <w:multiLevelType w:val="hybridMultilevel"/>
    <w:tmpl w:val="903269D6"/>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4E416929"/>
    <w:multiLevelType w:val="hybridMultilevel"/>
    <w:tmpl w:val="2B8ABC22"/>
    <w:lvl w:ilvl="0" w:tplc="BF908D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C07050"/>
    <w:multiLevelType w:val="hybridMultilevel"/>
    <w:tmpl w:val="D710F82C"/>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7966F2F"/>
    <w:multiLevelType w:val="hybridMultilevel"/>
    <w:tmpl w:val="53F2C5C6"/>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B15782"/>
    <w:multiLevelType w:val="hybridMultilevel"/>
    <w:tmpl w:val="5EAECF4C"/>
    <w:lvl w:ilvl="0" w:tplc="6590A3E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6EE93AFC"/>
    <w:multiLevelType w:val="hybridMultilevel"/>
    <w:tmpl w:val="E6B09A82"/>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1B32279"/>
    <w:multiLevelType w:val="hybridMultilevel"/>
    <w:tmpl w:val="322625B8"/>
    <w:lvl w:ilvl="0" w:tplc="DAF0C2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8"/>
  </w:num>
  <w:num w:numId="4">
    <w:abstractNumId w:val="5"/>
  </w:num>
  <w:num w:numId="5">
    <w:abstractNumId w:val="0"/>
  </w:num>
  <w:num w:numId="6">
    <w:abstractNumId w:val="6"/>
  </w:num>
  <w:num w:numId="7">
    <w:abstractNumId w:val="9"/>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C3F"/>
    <w:rsid w:val="000F46A5"/>
    <w:rsid w:val="001A5818"/>
    <w:rsid w:val="001B36DC"/>
    <w:rsid w:val="00625EC6"/>
    <w:rsid w:val="0088009C"/>
    <w:rsid w:val="00D47C3F"/>
    <w:rsid w:val="00D6588C"/>
    <w:rsid w:val="00DC30E4"/>
    <w:rsid w:val="00E26214"/>
    <w:rsid w:val="00EC2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A4F82B7"/>
  <w15:docId w15:val="{530E3263-B1A8-48AA-9220-E54FE3F4A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7C3F"/>
    <w:pPr>
      <w:ind w:leftChars="400" w:left="840"/>
    </w:pPr>
  </w:style>
  <w:style w:type="paragraph" w:styleId="a4">
    <w:name w:val="header"/>
    <w:basedOn w:val="a"/>
    <w:link w:val="a5"/>
    <w:uiPriority w:val="99"/>
    <w:unhideWhenUsed/>
    <w:rsid w:val="0088009C"/>
    <w:pPr>
      <w:tabs>
        <w:tab w:val="center" w:pos="4252"/>
        <w:tab w:val="right" w:pos="8504"/>
      </w:tabs>
      <w:snapToGrid w:val="0"/>
    </w:pPr>
  </w:style>
  <w:style w:type="character" w:customStyle="1" w:styleId="a5">
    <w:name w:val="ヘッダー (文字)"/>
    <w:basedOn w:val="a0"/>
    <w:link w:val="a4"/>
    <w:uiPriority w:val="99"/>
    <w:rsid w:val="0088009C"/>
  </w:style>
  <w:style w:type="paragraph" w:styleId="a6">
    <w:name w:val="footer"/>
    <w:basedOn w:val="a"/>
    <w:link w:val="a7"/>
    <w:uiPriority w:val="99"/>
    <w:unhideWhenUsed/>
    <w:rsid w:val="0088009C"/>
    <w:pPr>
      <w:tabs>
        <w:tab w:val="center" w:pos="4252"/>
        <w:tab w:val="right" w:pos="8504"/>
      </w:tabs>
      <w:snapToGrid w:val="0"/>
    </w:pPr>
  </w:style>
  <w:style w:type="character" w:customStyle="1" w:styleId="a7">
    <w:name w:val="フッター (文字)"/>
    <w:basedOn w:val="a0"/>
    <w:link w:val="a6"/>
    <w:uiPriority w:val="99"/>
    <w:rsid w:val="00880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10.100.25.111\fileserver\090000_&#24066;&#27665;&#29872;&#22659;&#37096;\090100_&#25144;&#31821;&#12539;&#20303;&#27665;&#30331;&#37682;&#35506;\&#20849;&#29992;&#12501;&#12457;&#12523;&#12480;\15&#24246;&#21209;&#38306;&#20418;\60%20&#19977;&#36650;&#8658;&#33446;&#8658;&#21451;&#32654;&#8658;&#30001;&#20339;&#8658;&#23665;&#19979;\02%20&#22865;&#32004;\R7%20&#22865;&#32004;\&#65288;&#20316;&#25104;&#20013;&#65289;&#12510;&#12452;&#12490;&#12450;&#12471;&#12473;&#12488;\R7_&#12510;&#12452;&#12490;&#12450;&#12471;&#12473;&#12488;&#22865;&#32004;&#38306;&#20418;\&#19968;&#33324;&#31478;&#20105;&#12288;&#12507;&#12540;&#12512;&#12506;&#12540;&#12472;&#25522;&#36617;&#36039;&#26009;\2_&#20181;&#27096;&#26360;&#65288;&#12510;&#12452;&#12490;&#12531;&#12496;&#12540;&#12459;&#12540;&#12489;&#12458;&#12531;&#12521;&#12452;&#12531;&#30003;&#35531;&#35036;&#21161;&#31471;&#26411;&#36035;&#36024;&#20511;&#6528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2_仕様書（マイナンバーカードオンライン申請補助端末賃貸借）</Template>
  <TotalTime>14</TotalTime>
  <Pages>2</Pages>
  <Words>215</Words>
  <Characters>1232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S3424</cp:lastModifiedBy>
  <cp:revision>2</cp:revision>
  <dcterms:created xsi:type="dcterms:W3CDTF">2025-09-03T05:55:00Z</dcterms:created>
  <dcterms:modified xsi:type="dcterms:W3CDTF">2025-09-03T06:09:00Z</dcterms:modified>
</cp:coreProperties>
</file>