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7D9" w:rsidRPr="007229AB" w:rsidRDefault="00A157D9" w:rsidP="00A157D9">
      <w:pPr>
        <w:spacing w:line="520" w:lineRule="exact"/>
        <w:rPr>
          <w:sz w:val="24"/>
        </w:rPr>
      </w:pPr>
      <w:r w:rsidRPr="007229AB">
        <w:rPr>
          <w:sz w:val="24"/>
        </w:rPr>
        <w:t>○桑名市行政視察</w:t>
      </w:r>
      <w:r w:rsidRPr="007229AB">
        <w:rPr>
          <w:rFonts w:hint="eastAsia"/>
          <w:sz w:val="24"/>
        </w:rPr>
        <w:t>（多度学園）</w:t>
      </w:r>
      <w:r w:rsidRPr="007229AB">
        <w:rPr>
          <w:sz w:val="24"/>
        </w:rPr>
        <w:t>に伴う費用徴収について（内規）</w:t>
      </w:r>
    </w:p>
    <w:p w:rsidR="00A157D9" w:rsidRPr="007229AB" w:rsidRDefault="00A157D9" w:rsidP="00A157D9">
      <w:pPr>
        <w:spacing w:line="520" w:lineRule="exact"/>
        <w:rPr>
          <w:sz w:val="24"/>
        </w:rPr>
      </w:pPr>
      <w:r w:rsidRPr="007229AB">
        <w:rPr>
          <w:sz w:val="24"/>
        </w:rPr>
        <w:t xml:space="preserve"> </w:t>
      </w:r>
    </w:p>
    <w:p w:rsidR="00A157D9" w:rsidRPr="007229AB" w:rsidRDefault="00A157D9" w:rsidP="00A157D9">
      <w:pPr>
        <w:spacing w:line="520" w:lineRule="exact"/>
        <w:rPr>
          <w:sz w:val="24"/>
        </w:rPr>
      </w:pPr>
      <w:r w:rsidRPr="007229AB">
        <w:rPr>
          <w:rFonts w:hint="eastAsia"/>
          <w:sz w:val="24"/>
        </w:rPr>
        <w:t>＜</w:t>
      </w:r>
      <w:r w:rsidRPr="007229AB">
        <w:rPr>
          <w:sz w:val="24"/>
        </w:rPr>
        <w:t>趣旨</w:t>
      </w:r>
      <w:r w:rsidRPr="007229AB">
        <w:rPr>
          <w:rFonts w:hint="eastAsia"/>
          <w:sz w:val="24"/>
        </w:rPr>
        <w:t>＞</w:t>
      </w:r>
      <w:r w:rsidRPr="007229AB">
        <w:rPr>
          <w:sz w:val="24"/>
        </w:rPr>
        <w:t xml:space="preserve"> 桑名市が行政視察を受け入れ、視察者に保有・蓄積している行政情報を提供する場合において、費用を徴収するものとする。 </w:t>
      </w:r>
    </w:p>
    <w:p w:rsidR="00A157D9" w:rsidRPr="007229AB" w:rsidRDefault="00A157D9" w:rsidP="00A157D9">
      <w:pPr>
        <w:spacing w:line="520" w:lineRule="exact"/>
        <w:rPr>
          <w:sz w:val="24"/>
        </w:rPr>
      </w:pPr>
    </w:p>
    <w:p w:rsidR="00A157D9" w:rsidRPr="007229AB" w:rsidRDefault="00A157D9" w:rsidP="007147AA">
      <w:pPr>
        <w:spacing w:line="520" w:lineRule="exact"/>
        <w:rPr>
          <w:sz w:val="24"/>
        </w:rPr>
      </w:pPr>
      <w:r w:rsidRPr="007229AB">
        <w:rPr>
          <w:rFonts w:hint="eastAsia"/>
          <w:sz w:val="24"/>
        </w:rPr>
        <w:t>＜</w:t>
      </w:r>
      <w:r w:rsidRPr="007229AB">
        <w:rPr>
          <w:sz w:val="24"/>
        </w:rPr>
        <w:t>視察研修費の徴収費用等</w:t>
      </w:r>
      <w:r w:rsidRPr="007229AB">
        <w:rPr>
          <w:rFonts w:hint="eastAsia"/>
          <w:sz w:val="24"/>
        </w:rPr>
        <w:t>＞</w:t>
      </w:r>
      <w:r w:rsidRPr="007229AB">
        <w:rPr>
          <w:sz w:val="24"/>
        </w:rPr>
        <w:t xml:space="preserve"> 市は、視察資料及び会場使用等に係る費用として、視察者１人あたり1,000円を徴収する。オンラインによる視察の場合は、1団体あたり10,000円を徴収する。 ただし、行政視察の過程において有料施設入館料、外部講師委託料等が発生した場合は、当該費用について別途徴収するものと</w:t>
      </w:r>
      <w:r w:rsidR="00FE4823" w:rsidRPr="007229AB">
        <w:rPr>
          <w:rFonts w:hint="eastAsia"/>
          <w:sz w:val="24"/>
        </w:rPr>
        <w:t>する。</w:t>
      </w:r>
      <w:r w:rsidR="007147AA">
        <w:rPr>
          <w:rFonts w:hint="eastAsia"/>
          <w:sz w:val="24"/>
        </w:rPr>
        <w:t>また、</w:t>
      </w:r>
      <w:r w:rsidR="009C2C62">
        <w:rPr>
          <w:rFonts w:hint="eastAsia"/>
          <w:sz w:val="24"/>
        </w:rPr>
        <w:t>「</w:t>
      </w:r>
      <w:r w:rsidR="007147AA" w:rsidRPr="007147AA">
        <w:rPr>
          <w:rFonts w:hint="eastAsia"/>
          <w:sz w:val="24"/>
          <w:u w:val="single"/>
        </w:rPr>
        <w:t>桑名市行政視察に伴う費用徴収について（内規）</w:t>
      </w:r>
      <w:r w:rsidR="00006790">
        <w:rPr>
          <w:rFonts w:hint="eastAsia"/>
          <w:sz w:val="24"/>
          <w:u w:val="single"/>
        </w:rPr>
        <w:t>」</w:t>
      </w:r>
      <w:r w:rsidR="007147AA">
        <w:rPr>
          <w:rFonts w:hint="eastAsia"/>
          <w:sz w:val="24"/>
          <w:u w:val="single"/>
        </w:rPr>
        <w:t>による</w:t>
      </w:r>
      <w:r w:rsidR="009C2C62">
        <w:rPr>
          <w:rFonts w:hint="eastAsia"/>
          <w:sz w:val="24"/>
          <w:u w:val="single"/>
        </w:rPr>
        <w:t>『</w:t>
      </w:r>
      <w:r w:rsidR="007147AA" w:rsidRPr="007147AA">
        <w:rPr>
          <w:rFonts w:hint="eastAsia"/>
          <w:sz w:val="24"/>
          <w:u w:val="single"/>
        </w:rPr>
        <w:t>先進的で独創性のある事業等を対象とした視察については、別に内規で定める費用を徴収することができる。</w:t>
      </w:r>
      <w:r w:rsidR="009C2C62">
        <w:rPr>
          <w:rFonts w:hint="eastAsia"/>
          <w:sz w:val="24"/>
          <w:u w:val="single"/>
        </w:rPr>
        <w:t>』</w:t>
      </w:r>
      <w:r w:rsidR="00BF0694">
        <w:rPr>
          <w:rFonts w:hint="eastAsia"/>
          <w:sz w:val="24"/>
        </w:rPr>
        <w:t>に基づき</w:t>
      </w:r>
      <w:r w:rsidR="007147AA">
        <w:rPr>
          <w:rFonts w:hint="eastAsia"/>
          <w:sz w:val="24"/>
        </w:rPr>
        <w:t>、</w:t>
      </w:r>
      <w:r w:rsidRPr="007229AB">
        <w:rPr>
          <w:rFonts w:hint="eastAsia"/>
          <w:sz w:val="24"/>
        </w:rPr>
        <w:t>多度学園</w:t>
      </w:r>
      <w:r w:rsidR="00BF0694">
        <w:rPr>
          <w:rFonts w:hint="eastAsia"/>
          <w:sz w:val="24"/>
        </w:rPr>
        <w:t>へ</w:t>
      </w:r>
      <w:r w:rsidRPr="007229AB">
        <w:rPr>
          <w:rFonts w:hint="eastAsia"/>
          <w:sz w:val="24"/>
        </w:rPr>
        <w:t>の視察</w:t>
      </w:r>
      <w:r w:rsidRPr="007229AB">
        <w:rPr>
          <w:sz w:val="24"/>
        </w:rPr>
        <w:t>については、</w:t>
      </w:r>
      <w:r w:rsidRPr="007229AB">
        <w:rPr>
          <w:rFonts w:hint="eastAsia"/>
          <w:sz w:val="24"/>
        </w:rPr>
        <w:t>１団体あたり10,000円</w:t>
      </w:r>
      <w:r w:rsidRPr="007229AB">
        <w:rPr>
          <w:sz w:val="24"/>
        </w:rPr>
        <w:t>を</w:t>
      </w:r>
      <w:r w:rsidRPr="007229AB">
        <w:rPr>
          <w:rFonts w:hint="eastAsia"/>
          <w:sz w:val="24"/>
        </w:rPr>
        <w:t>別途</w:t>
      </w:r>
      <w:r w:rsidRPr="007229AB">
        <w:rPr>
          <w:sz w:val="24"/>
        </w:rPr>
        <w:t xml:space="preserve">徴収する。視察対応ならびに徴収の庶務は、その視察内容を所管する課において行う。また、標準所要時間は概ね２時間以内とする。なお、公共団体の議員の視察対応ならびに徴収の庶務は議会事務局において行う。また、公共団体の議員に係る視察研修費については、別に内規で定める。 </w:t>
      </w:r>
    </w:p>
    <w:p w:rsidR="00A157D9" w:rsidRPr="007229AB" w:rsidRDefault="00A157D9" w:rsidP="00A157D9">
      <w:pPr>
        <w:spacing w:line="520" w:lineRule="exact"/>
        <w:rPr>
          <w:sz w:val="24"/>
        </w:rPr>
      </w:pPr>
    </w:p>
    <w:p w:rsidR="00A157D9" w:rsidRPr="007229AB" w:rsidRDefault="00A157D9" w:rsidP="00A157D9">
      <w:pPr>
        <w:spacing w:line="520" w:lineRule="exact"/>
        <w:rPr>
          <w:sz w:val="24"/>
        </w:rPr>
      </w:pPr>
      <w:r w:rsidRPr="007229AB">
        <w:rPr>
          <w:rFonts w:hint="eastAsia"/>
          <w:sz w:val="24"/>
        </w:rPr>
        <w:t>＜</w:t>
      </w:r>
      <w:r w:rsidRPr="007229AB">
        <w:rPr>
          <w:sz w:val="24"/>
        </w:rPr>
        <w:t>徴収対象となる行政視察</w:t>
      </w:r>
      <w:r w:rsidRPr="007229AB">
        <w:rPr>
          <w:rFonts w:hint="eastAsia"/>
          <w:sz w:val="24"/>
        </w:rPr>
        <w:t>＞</w:t>
      </w:r>
      <w:r w:rsidRPr="007229AB">
        <w:rPr>
          <w:sz w:val="24"/>
        </w:rPr>
        <w:t xml:space="preserve"> 市が作成した資料に基づき、視察者に対して、説明及び資料配布を行う場合。</w:t>
      </w:r>
    </w:p>
    <w:p w:rsidR="00A157D9" w:rsidRPr="007229AB" w:rsidRDefault="00A157D9" w:rsidP="00A157D9">
      <w:pPr>
        <w:spacing w:line="520" w:lineRule="exact"/>
        <w:rPr>
          <w:sz w:val="24"/>
        </w:rPr>
      </w:pPr>
    </w:p>
    <w:p w:rsidR="00A157D9" w:rsidRPr="007229AB" w:rsidRDefault="00A157D9" w:rsidP="00A157D9">
      <w:pPr>
        <w:spacing w:line="520" w:lineRule="exact"/>
        <w:rPr>
          <w:sz w:val="24"/>
        </w:rPr>
      </w:pPr>
      <w:r w:rsidRPr="007229AB">
        <w:rPr>
          <w:sz w:val="24"/>
        </w:rPr>
        <w:t xml:space="preserve"> </w:t>
      </w:r>
      <w:r w:rsidRPr="007229AB">
        <w:rPr>
          <w:rFonts w:hint="eastAsia"/>
          <w:sz w:val="24"/>
        </w:rPr>
        <w:t>＜</w:t>
      </w:r>
      <w:r w:rsidRPr="007229AB">
        <w:rPr>
          <w:sz w:val="24"/>
        </w:rPr>
        <w:t>徴収対象者</w:t>
      </w:r>
      <w:r w:rsidRPr="007229AB">
        <w:rPr>
          <w:rFonts w:hint="eastAsia"/>
          <w:sz w:val="24"/>
        </w:rPr>
        <w:t>＞</w:t>
      </w:r>
      <w:r w:rsidRPr="007229AB">
        <w:rPr>
          <w:sz w:val="24"/>
        </w:rPr>
        <w:t xml:space="preserve"> 公共団体の職員及び随行職員等とする。</w:t>
      </w:r>
    </w:p>
    <w:p w:rsidR="00A157D9" w:rsidRPr="007229AB" w:rsidRDefault="00A157D9" w:rsidP="00A157D9">
      <w:pPr>
        <w:spacing w:line="520" w:lineRule="exact"/>
        <w:rPr>
          <w:sz w:val="24"/>
        </w:rPr>
      </w:pPr>
    </w:p>
    <w:p w:rsidR="00A157D9" w:rsidRPr="007229AB" w:rsidRDefault="00A157D9" w:rsidP="00A157D9">
      <w:pPr>
        <w:spacing w:line="520" w:lineRule="exact"/>
        <w:rPr>
          <w:sz w:val="24"/>
        </w:rPr>
      </w:pPr>
      <w:r w:rsidRPr="007229AB">
        <w:rPr>
          <w:sz w:val="24"/>
        </w:rPr>
        <w:t xml:space="preserve"> </w:t>
      </w:r>
      <w:r w:rsidRPr="007229AB">
        <w:rPr>
          <w:rFonts w:hint="eastAsia"/>
          <w:sz w:val="24"/>
        </w:rPr>
        <w:t>＜</w:t>
      </w:r>
      <w:r w:rsidRPr="007229AB">
        <w:rPr>
          <w:sz w:val="24"/>
        </w:rPr>
        <w:t>徴収の免除</w:t>
      </w:r>
      <w:r w:rsidRPr="007229AB">
        <w:rPr>
          <w:rFonts w:hint="eastAsia"/>
          <w:sz w:val="24"/>
        </w:rPr>
        <w:t>＞</w:t>
      </w:r>
      <w:r w:rsidRPr="007229AB">
        <w:rPr>
          <w:sz w:val="24"/>
        </w:rPr>
        <w:t xml:space="preserve"> 桑名市民</w:t>
      </w:r>
      <w:r w:rsidR="000028E3">
        <w:rPr>
          <w:rFonts w:hint="eastAsia"/>
          <w:sz w:val="24"/>
        </w:rPr>
        <w:t>、</w:t>
      </w:r>
      <w:r w:rsidR="00D64429">
        <w:rPr>
          <w:rFonts w:hint="eastAsia"/>
          <w:sz w:val="24"/>
        </w:rPr>
        <w:t>報道関係者、</w:t>
      </w:r>
      <w:bookmarkStart w:id="0" w:name="_GoBack"/>
      <w:bookmarkEnd w:id="0"/>
      <w:r w:rsidRPr="007229AB">
        <w:rPr>
          <w:sz w:val="24"/>
        </w:rPr>
        <w:t>三重県内</w:t>
      </w:r>
      <w:r w:rsidR="000028E3">
        <w:rPr>
          <w:rFonts w:hint="eastAsia"/>
          <w:sz w:val="24"/>
        </w:rPr>
        <w:t>及び</w:t>
      </w:r>
      <w:r w:rsidRPr="007229AB">
        <w:rPr>
          <w:sz w:val="24"/>
        </w:rPr>
        <w:t>友好都市</w:t>
      </w:r>
      <w:r w:rsidR="000028E3">
        <w:rPr>
          <w:rFonts w:hint="eastAsia"/>
          <w:sz w:val="24"/>
        </w:rPr>
        <w:t>の公共団体</w:t>
      </w:r>
      <w:r w:rsidRPr="007229AB">
        <w:rPr>
          <w:sz w:val="24"/>
        </w:rPr>
        <w:t xml:space="preserve">、その他市長が認める場合。 </w:t>
      </w:r>
    </w:p>
    <w:p w:rsidR="00A157D9" w:rsidRPr="007229AB" w:rsidRDefault="00A157D9" w:rsidP="00A157D9">
      <w:pPr>
        <w:spacing w:line="520" w:lineRule="exact"/>
        <w:rPr>
          <w:sz w:val="24"/>
        </w:rPr>
      </w:pPr>
    </w:p>
    <w:p w:rsidR="00610B2F" w:rsidRPr="007229AB" w:rsidRDefault="00A157D9" w:rsidP="00A157D9">
      <w:pPr>
        <w:spacing w:line="520" w:lineRule="exact"/>
        <w:rPr>
          <w:sz w:val="24"/>
        </w:rPr>
      </w:pPr>
      <w:r w:rsidRPr="007229AB">
        <w:rPr>
          <w:rFonts w:hint="eastAsia"/>
          <w:sz w:val="24"/>
        </w:rPr>
        <w:t>＜</w:t>
      </w:r>
      <w:r w:rsidRPr="007229AB">
        <w:rPr>
          <w:sz w:val="24"/>
        </w:rPr>
        <w:t>実施時期</w:t>
      </w:r>
      <w:r w:rsidRPr="007229AB">
        <w:rPr>
          <w:rFonts w:hint="eastAsia"/>
          <w:sz w:val="24"/>
        </w:rPr>
        <w:t>＞</w:t>
      </w:r>
      <w:r w:rsidRPr="007229AB">
        <w:rPr>
          <w:sz w:val="24"/>
        </w:rPr>
        <w:t xml:space="preserve"> 令和 </w:t>
      </w:r>
      <w:r w:rsidRPr="007229AB">
        <w:rPr>
          <w:rFonts w:hint="eastAsia"/>
          <w:sz w:val="24"/>
        </w:rPr>
        <w:t>８</w:t>
      </w:r>
      <w:r w:rsidRPr="007229AB">
        <w:rPr>
          <w:sz w:val="24"/>
        </w:rPr>
        <w:t xml:space="preserve">年 </w:t>
      </w:r>
      <w:r w:rsidRPr="007229AB">
        <w:rPr>
          <w:rFonts w:hint="eastAsia"/>
          <w:sz w:val="24"/>
        </w:rPr>
        <w:t>12</w:t>
      </w:r>
      <w:r w:rsidRPr="007229AB">
        <w:rPr>
          <w:sz w:val="24"/>
        </w:rPr>
        <w:t>月１日以降に実施するものから適用する</w:t>
      </w:r>
    </w:p>
    <w:sectPr w:rsidR="00610B2F" w:rsidRPr="007229AB" w:rsidSect="007229AB">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37D3" w:rsidRDefault="007737D3" w:rsidP="007147AA">
      <w:r>
        <w:separator/>
      </w:r>
    </w:p>
  </w:endnote>
  <w:endnote w:type="continuationSeparator" w:id="0">
    <w:p w:rsidR="007737D3" w:rsidRDefault="007737D3" w:rsidP="00714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37D3" w:rsidRDefault="007737D3" w:rsidP="007147AA">
      <w:r>
        <w:separator/>
      </w:r>
    </w:p>
  </w:footnote>
  <w:footnote w:type="continuationSeparator" w:id="0">
    <w:p w:rsidR="007737D3" w:rsidRDefault="007737D3" w:rsidP="007147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7D9"/>
    <w:rsid w:val="000028E3"/>
    <w:rsid w:val="00006790"/>
    <w:rsid w:val="003B5DE0"/>
    <w:rsid w:val="00610B2F"/>
    <w:rsid w:val="006B6AE0"/>
    <w:rsid w:val="006F4250"/>
    <w:rsid w:val="007147AA"/>
    <w:rsid w:val="007229AB"/>
    <w:rsid w:val="007737D3"/>
    <w:rsid w:val="00824DF1"/>
    <w:rsid w:val="008E7094"/>
    <w:rsid w:val="009C2C62"/>
    <w:rsid w:val="00A157D9"/>
    <w:rsid w:val="00BF0694"/>
    <w:rsid w:val="00D64429"/>
    <w:rsid w:val="00EC684A"/>
    <w:rsid w:val="00FC5BAE"/>
    <w:rsid w:val="00FE48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7967D38"/>
  <w15:chartTrackingRefBased/>
  <w15:docId w15:val="{957BDE67-A62C-4CB8-BB97-86EC7B241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47AA"/>
    <w:pPr>
      <w:tabs>
        <w:tab w:val="center" w:pos="4252"/>
        <w:tab w:val="right" w:pos="8504"/>
      </w:tabs>
      <w:snapToGrid w:val="0"/>
    </w:pPr>
  </w:style>
  <w:style w:type="character" w:customStyle="1" w:styleId="a4">
    <w:name w:val="ヘッダー (文字)"/>
    <w:basedOn w:val="a0"/>
    <w:link w:val="a3"/>
    <w:uiPriority w:val="99"/>
    <w:rsid w:val="007147AA"/>
  </w:style>
  <w:style w:type="paragraph" w:styleId="a5">
    <w:name w:val="footer"/>
    <w:basedOn w:val="a"/>
    <w:link w:val="a6"/>
    <w:uiPriority w:val="99"/>
    <w:unhideWhenUsed/>
    <w:rsid w:val="007147AA"/>
    <w:pPr>
      <w:tabs>
        <w:tab w:val="center" w:pos="4252"/>
        <w:tab w:val="right" w:pos="8504"/>
      </w:tabs>
      <w:snapToGrid w:val="0"/>
    </w:pPr>
  </w:style>
  <w:style w:type="character" w:customStyle="1" w:styleId="a6">
    <w:name w:val="フッター (文字)"/>
    <w:basedOn w:val="a0"/>
    <w:link w:val="a5"/>
    <w:uiPriority w:val="99"/>
    <w:rsid w:val="007147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FCEB6-D426-49AE-9DF5-1F26A9693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98</Words>
  <Characters>564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E2029</dc:creator>
  <cp:keywords/>
  <dc:description/>
  <cp:lastModifiedBy>E2029</cp:lastModifiedBy>
  <cp:revision>8</cp:revision>
  <cp:lastPrinted>2026-09-16T05:35:00Z</cp:lastPrinted>
  <dcterms:created xsi:type="dcterms:W3CDTF">2026-09-14T05:12:00Z</dcterms:created>
  <dcterms:modified xsi:type="dcterms:W3CDTF">2026-09-25T05:38:00Z</dcterms:modified>
</cp:coreProperties>
</file>